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COMPANION PLANTING CHART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(definition of : </w:t>
      </w:r>
      <w:r w:rsidDel="00000000" w:rsidR="00000000" w:rsidRPr="00000000">
        <w:rPr>
          <w:color w:val="222222"/>
          <w:highlight w:val="white"/>
          <w:rtl w:val="0"/>
        </w:rPr>
        <w:t xml:space="preserve">the close planting of different plants that enhance each other's growth or protect each other from pests.)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-220" w:right="-220" w:firstLine="0"/>
        <w:rPr>
          <w:rFonts w:ascii="Georgia" w:cs="Georgia" w:eastAsia="Georgia" w:hAnsi="Georgia"/>
          <w:color w:val="333333"/>
          <w:sz w:val="38"/>
          <w:szCs w:val="38"/>
          <w:shd w:fill="f8f8f8" w:val="clear"/>
        </w:rPr>
      </w:pPr>
      <w:bookmarkStart w:colFirst="0" w:colLast="0" w:name="_93otigxummm4" w:id="0"/>
      <w:bookmarkEnd w:id="0"/>
      <w:r w:rsidDel="00000000" w:rsidR="00000000" w:rsidRPr="00000000">
        <w:rPr>
          <w:rFonts w:ascii="Georgia" w:cs="Georgia" w:eastAsia="Georgia" w:hAnsi="Georgia"/>
          <w:color w:val="333333"/>
          <w:sz w:val="38"/>
          <w:szCs w:val="38"/>
          <w:shd w:fill="f8f8f8" w:val="clear"/>
          <w:rtl w:val="0"/>
        </w:rPr>
        <w:t xml:space="preserve">Companion planting in the vegetable garden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20" w:lineRule="auto"/>
        <w:rPr>
          <w:rFonts w:ascii="Georgia" w:cs="Georgia" w:eastAsia="Georgia" w:hAnsi="Georgia"/>
          <w:color w:val="333333"/>
          <w:sz w:val="31"/>
          <w:szCs w:val="31"/>
        </w:rPr>
      </w:pPr>
      <w:bookmarkStart w:colFirst="0" w:colLast="0" w:name="_vpdmejnfk0qo" w:id="1"/>
      <w:bookmarkEnd w:id="1"/>
      <w:r w:rsidDel="00000000" w:rsidR="00000000" w:rsidRPr="00000000">
        <w:rPr>
          <w:rFonts w:ascii="Georgia" w:cs="Georgia" w:eastAsia="Georgia" w:hAnsi="Georgia"/>
          <w:color w:val="333333"/>
          <w:sz w:val="31"/>
          <w:szCs w:val="31"/>
          <w:rtl w:val="0"/>
        </w:rPr>
        <w:t xml:space="preserve">Companion Planting for Edible Crops</w:t>
      </w:r>
    </w:p>
    <w:tbl>
      <w:tblPr>
        <w:tblStyle w:val="Table1"/>
        <w:tblW w:w="9360.0" w:type="dxa"/>
        <w:jc w:val="left"/>
        <w:tblInd w:w="100.0" w:type="pct"/>
        <w:tblLayout w:type="fixed"/>
        <w:tblLook w:val="0600"/>
      </w:tblPr>
      <w:tblGrid>
        <w:gridCol w:w="1170"/>
        <w:gridCol w:w="234.80968858131487"/>
        <w:gridCol w:w="4789.307958477509"/>
        <w:gridCol w:w="234.80968858131487"/>
        <w:gridCol w:w="2931.072664359862"/>
        <w:tblGridChange w:id="0">
          <w:tblGrid>
            <w:gridCol w:w="1170"/>
            <w:gridCol w:w="234.80968858131487"/>
            <w:gridCol w:w="4789.307958477509"/>
            <w:gridCol w:w="234.80968858131487"/>
            <w:gridCol w:w="2931.07266435986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Compatible companions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Incompatible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Asparagus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tomato, parsley, basil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most vegetables and herbs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onion, garlic, gladiolus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bush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potato, cucumber, corn, strawberry, celery, summer savory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 family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pole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corn, summer savory, radish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onion, beets, kohlrabi, sunflower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cabbage and onion families, lettuce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pole beans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Cabbage 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aromatic herbs, celery, beets, onion family, chamomile, spinach, chard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dill, strawberry, pole beans, tomato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Carrots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English peas, lettuce, rosemary, onion family, sage, tomato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dill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Celery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 and cabbage families, tomato, bush beans, nasturtium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potato, beans, English peas, pumpkin, cucumber, squash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tomato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Cucumber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corn, English peas, sunflowers, radish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potato, aromatic herbs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Eggplant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marigold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Lettuce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carrot, radish, strawberry, cucumber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 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beets, carrot, lettuce, cabbage family, summer savory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English peas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Parsley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tomato, asparagus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Peas,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carrots, radish, turnips, cucumber, corn, 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onion family, gladiolus, Irish potato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Potato, Irish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beans, corn, cabbage family, marigolds, horseradish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pumpkin, squash, tomato, cucumber, sunflower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Pumpkins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corn, marigold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Radish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English peas, nasturtium, lettuce, cucumber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hyssop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Spinach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strawberry, fava 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Squash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nasturtium, corn, marigold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Tomato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basil, onion family, nasturtium, marigold, asparagus, carrot, parsley, cucumber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corn, Irish potato, fennel, cabbage family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Turnip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English peas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Irish potato</w:t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rPr>
          <w:rFonts w:ascii="Georgia" w:cs="Georgia" w:eastAsia="Georgia" w:hAnsi="Georgia"/>
          <w:i w:val="1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1"/>
          <w:szCs w:val="21"/>
          <w:rtl w:val="0"/>
        </w:rPr>
        <w:t xml:space="preserve">Source: Edible Landscaping Handbook, Companion Planting Chart for Home &amp; Market Gardening, pg 15, prepared for the UCCE Master Gardener Program by the California Center for Urban Horticulture, UC/Davis. Original Source: ATTRA (Appropriate Technology Transfer for Rural Areas) Companion Planting: Basic </w:t>
      </w:r>
      <w:r w:rsidDel="00000000" w:rsidR="00000000" w:rsidRPr="00000000">
        <w:rPr>
          <w:rFonts w:ascii="Georgia" w:cs="Georgia" w:eastAsia="Georgia" w:hAnsi="Georgia"/>
          <w:i w:val="1"/>
          <w:color w:val="333333"/>
          <w:sz w:val="21"/>
          <w:szCs w:val="21"/>
          <w:highlight w:val="white"/>
          <w:rtl w:val="0"/>
        </w:rPr>
        <w:t xml:space="preserve">Concepts &amp; Resources.</w:t>
      </w:r>
      <w:r w:rsidDel="00000000" w:rsidR="00000000" w:rsidRPr="00000000">
        <w:rPr>
          <w:rFonts w:ascii="Georgia" w:cs="Georgia" w:eastAsia="Georgia" w:hAnsi="Georgia"/>
          <w:i w:val="1"/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